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3A" w:rsidRDefault="00E7553A" w:rsidP="00E7553A">
      <w:pPr>
        <w:pStyle w:val="PlainText"/>
      </w:pPr>
    </w:p>
    <w:p w:rsidR="00E7553A" w:rsidRDefault="00E7553A" w:rsidP="00E7553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E7553A" w:rsidRDefault="00E7553A" w:rsidP="00E7553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7553A">
        <w:rPr>
          <w:rFonts w:ascii="Times New Roman" w:hAnsi="Times New Roman" w:cs="Times New Roman"/>
          <w:sz w:val="24"/>
          <w:szCs w:val="24"/>
        </w:rPr>
        <w:t xml:space="preserve">Machines capable of displaying social, affective behaviour are becoming increasingly essential for systems involved in direct interaction with human users across a variety of application domains. For example, affect sensitivity and social </w:t>
      </w:r>
      <w:proofErr w:type="gramStart"/>
      <w:r w:rsidRPr="00E7553A">
        <w:rPr>
          <w:rFonts w:ascii="Times New Roman" w:hAnsi="Times New Roman" w:cs="Times New Roman"/>
          <w:sz w:val="24"/>
          <w:szCs w:val="24"/>
        </w:rPr>
        <w:t>perception are</w:t>
      </w:r>
      <w:proofErr w:type="gramEnd"/>
      <w:r w:rsidRPr="00E7553A">
        <w:rPr>
          <w:rFonts w:ascii="Times New Roman" w:hAnsi="Times New Roman" w:cs="Times New Roman"/>
          <w:sz w:val="24"/>
          <w:szCs w:val="24"/>
        </w:rPr>
        <w:t xml:space="preserve"> of the utmost importance for robot companions to be able to display socially intelligent behaviour, a key requirement for sustaining long-term interactions with humans.</w:t>
      </w:r>
    </w:p>
    <w:p w:rsidR="00E7553A" w:rsidRPr="00E7553A" w:rsidRDefault="00E7553A" w:rsidP="00E7553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</w:p>
    <w:p w:rsidR="00A6649A" w:rsidRPr="00E7553A" w:rsidRDefault="00E7553A" w:rsidP="00E7553A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E7553A">
        <w:rPr>
          <w:rFonts w:ascii="Times New Roman" w:hAnsi="Times New Roman" w:cs="Times New Roman"/>
          <w:sz w:val="24"/>
          <w:szCs w:val="24"/>
        </w:rPr>
        <w:t>This talk will explore some of the issues arising from the design of an affect recognition and social perception framework for artificial companions investigated in the EU FP7 LIREC (</w:t>
      </w:r>
      <w:proofErr w:type="spellStart"/>
      <w:r w:rsidRPr="00E7553A">
        <w:rPr>
          <w:rFonts w:ascii="Times New Roman" w:hAnsi="Times New Roman" w:cs="Times New Roman"/>
          <w:sz w:val="24"/>
          <w:szCs w:val="24"/>
        </w:rPr>
        <w:t>LIving</w:t>
      </w:r>
      <w:proofErr w:type="spellEnd"/>
      <w:r w:rsidRPr="00E7553A">
        <w:rPr>
          <w:rFonts w:ascii="Times New Roman" w:hAnsi="Times New Roman" w:cs="Times New Roman"/>
          <w:sz w:val="24"/>
          <w:szCs w:val="24"/>
        </w:rPr>
        <w:t xml:space="preserve"> with Robots and </w:t>
      </w:r>
      <w:proofErr w:type="spellStart"/>
      <w:r w:rsidRPr="00E7553A">
        <w:rPr>
          <w:rFonts w:ascii="Times New Roman" w:hAnsi="Times New Roman" w:cs="Times New Roman"/>
          <w:sz w:val="24"/>
          <w:szCs w:val="24"/>
        </w:rPr>
        <w:t>intEractive</w:t>
      </w:r>
      <w:proofErr w:type="spellEnd"/>
      <w:r w:rsidRPr="00E7553A">
        <w:rPr>
          <w:rFonts w:ascii="Times New Roman" w:hAnsi="Times New Roman" w:cs="Times New Roman"/>
          <w:sz w:val="24"/>
          <w:szCs w:val="24"/>
        </w:rPr>
        <w:t xml:space="preserve"> Companions) project. An example of design in a real-world scenario is provided and a robotic companion capable of inferring users' affective states and generate empathic behaviour is presented.</w:t>
      </w:r>
    </w:p>
    <w:sectPr w:rsidR="00A6649A" w:rsidRPr="00E7553A" w:rsidSect="00965AC0">
      <w:pgSz w:w="12240" w:h="15840"/>
      <w:pgMar w:top="284" w:right="1418" w:bottom="284" w:left="141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1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975650"/>
    <w:rsid w:val="000A0871"/>
    <w:rsid w:val="00106544"/>
    <w:rsid w:val="001338B7"/>
    <w:rsid w:val="001B5C73"/>
    <w:rsid w:val="00206E80"/>
    <w:rsid w:val="002476DB"/>
    <w:rsid w:val="00265446"/>
    <w:rsid w:val="002C5786"/>
    <w:rsid w:val="00303973"/>
    <w:rsid w:val="0034786A"/>
    <w:rsid w:val="00353530"/>
    <w:rsid w:val="00370A6C"/>
    <w:rsid w:val="003E3250"/>
    <w:rsid w:val="00414F7B"/>
    <w:rsid w:val="0043209A"/>
    <w:rsid w:val="004901E3"/>
    <w:rsid w:val="004A3B13"/>
    <w:rsid w:val="004A4170"/>
    <w:rsid w:val="00545245"/>
    <w:rsid w:val="005627FB"/>
    <w:rsid w:val="00584033"/>
    <w:rsid w:val="005B3A79"/>
    <w:rsid w:val="005B43E3"/>
    <w:rsid w:val="0072639B"/>
    <w:rsid w:val="00803B29"/>
    <w:rsid w:val="0081153A"/>
    <w:rsid w:val="00817A40"/>
    <w:rsid w:val="00906E28"/>
    <w:rsid w:val="00962BF1"/>
    <w:rsid w:val="00965AC0"/>
    <w:rsid w:val="00975650"/>
    <w:rsid w:val="009D639B"/>
    <w:rsid w:val="00A044E3"/>
    <w:rsid w:val="00A36297"/>
    <w:rsid w:val="00A6649A"/>
    <w:rsid w:val="00B2282D"/>
    <w:rsid w:val="00C424B5"/>
    <w:rsid w:val="00C619D9"/>
    <w:rsid w:val="00C62FEA"/>
    <w:rsid w:val="00C760D5"/>
    <w:rsid w:val="00CD642E"/>
    <w:rsid w:val="00CE0975"/>
    <w:rsid w:val="00CE42B8"/>
    <w:rsid w:val="00CF4FE4"/>
    <w:rsid w:val="00D76B47"/>
    <w:rsid w:val="00E4605A"/>
    <w:rsid w:val="00E7553A"/>
    <w:rsid w:val="00E85208"/>
    <w:rsid w:val="00F452E4"/>
    <w:rsid w:val="00F60C49"/>
    <w:rsid w:val="00F670A6"/>
    <w:rsid w:val="00FA3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639B"/>
    <w:pPr>
      <w:jc w:val="both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D76B4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8115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color w:val="150369"/>
      <w:sz w:val="20"/>
    </w:rPr>
  </w:style>
  <w:style w:type="character" w:styleId="Hyperlink">
    <w:name w:val="Hyperlink"/>
    <w:basedOn w:val="DefaultParagraphFont"/>
    <w:rsid w:val="00965AC0"/>
    <w:rPr>
      <w:color w:val="0000FF"/>
      <w:u w:val="single"/>
    </w:rPr>
  </w:style>
  <w:style w:type="character" w:styleId="HTMLCode">
    <w:name w:val="HTML Code"/>
    <w:basedOn w:val="DefaultParagraphFont"/>
    <w:rsid w:val="00965AC0"/>
    <w:rPr>
      <w:rFonts w:ascii="Courier New" w:eastAsia="Times New Roman" w:hAnsi="Courier New" w:cs="Courier New"/>
      <w:sz w:val="20"/>
      <w:szCs w:val="20"/>
    </w:rPr>
  </w:style>
  <w:style w:type="character" w:customStyle="1" w:styleId="s1">
    <w:name w:val="s1"/>
    <w:basedOn w:val="DefaultParagraphFont"/>
    <w:rsid w:val="00965AC0"/>
  </w:style>
  <w:style w:type="table" w:styleId="TableGrid">
    <w:name w:val="Table Grid"/>
    <w:basedOn w:val="TableNormal"/>
    <w:rsid w:val="00E4605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E7553A"/>
    <w:pPr>
      <w:jc w:val="left"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E7553A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514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1653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80640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9896">
                  <w:marLeft w:val="209"/>
                  <w:marRight w:val="209"/>
                  <w:marTop w:val="21"/>
                  <w:marBottom w:val="2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MACS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cjh</dc:creator>
  <cp:keywords/>
  <cp:lastModifiedBy>Claire Porter</cp:lastModifiedBy>
  <cp:revision>2</cp:revision>
  <cp:lastPrinted>2011-03-08T16:49:00Z</cp:lastPrinted>
  <dcterms:created xsi:type="dcterms:W3CDTF">2012-03-02T16:59:00Z</dcterms:created>
  <dcterms:modified xsi:type="dcterms:W3CDTF">2012-03-02T16:59:00Z</dcterms:modified>
</cp:coreProperties>
</file>